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9E2EA6">
      <w:pPr>
        <w:pStyle w:val="Heading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มหาวิทยาลัยเทคโนโลยีราชมงคลพระนคร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          </w:t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:rsidR="0001369D" w:rsidRPr="00F11F72" w:rsidRDefault="00FC6B1F" w:rsidP="00FC6B1F">
      <w:pPr>
        <w:pStyle w:val="FootnoteText"/>
        <w:spacing w:before="80"/>
        <w:ind w:right="-380"/>
        <w:jc w:val="right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cs/>
        </w:rPr>
        <w:t>(ฉบับปรับปรุงปี พ.ศ. 255</w:t>
      </w:r>
      <w:r>
        <w:rPr>
          <w:rFonts w:ascii="TH SarabunPSK" w:hAnsi="TH SarabunPSK" w:cs="TH SarabunPSK"/>
        </w:rPr>
        <w:t>8</w:t>
      </w:r>
      <w:r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9E2EA6">
        <w:rPr>
          <w:rFonts w:ascii="TH SarabunPSK" w:hAnsi="TH SarabunPSK" w:cs="TH SarabunPSK" w:hint="cs"/>
          <w:sz w:val="32"/>
          <w:szCs w:val="32"/>
          <w:cs/>
        </w:rPr>
        <w:t>เงินรายได้หน่วยงาน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7C6292">
        <w:rPr>
          <w:rFonts w:ascii="TH SarabunPSK" w:hAnsi="TH SarabunPSK" w:cs="TH SarabunPSK" w:hint="cs"/>
          <w:sz w:val="32"/>
          <w:szCs w:val="32"/>
          <w:cs/>
        </w:rPr>
        <w:t>60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01369D" w:rsidRPr="00F11F72" w:rsidRDefault="00EF4B20" w:rsidP="00CA62E8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9E2EA6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9E2EA6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1D5657" w:rsidRPr="003157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21A0" w:rsidRPr="007C6292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FootnoteReference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7C6292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ระบุความสอดคล้องของโครงการวิจัยกับ</w:t>
      </w:r>
      <w:r w:rsidR="007C6292" w:rsidRPr="007C629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ยุทธศาสตร์ประเทศ</w:t>
      </w:r>
      <w:r w:rsidR="007C6292" w:rsidRPr="007C629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7C6292" w:rsidRPr="007C6292">
        <w:rPr>
          <w:rFonts w:ascii="TH SarabunPSK" w:hAnsi="TH SarabunPSK" w:cs="TH SarabunPSK" w:hint="cs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7C6292" w:rsidRPr="007C6292" w:rsidRDefault="007C6292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ระบุความสอดคล้องของโครงการวิจัยกับนโยบาย/เป้าหมายของรัฐบาล </w:t>
      </w:r>
      <w:r w:rsidRPr="007C6292">
        <w:rPr>
          <w:rFonts w:ascii="TH SarabunPSK" w:hAnsi="TH SarabunPSK" w:cs="TH SarabunPSK" w:hint="cs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โปรดดูรายละเอียดในผนวก 3)</w:t>
      </w:r>
    </w:p>
    <w:p w:rsidR="0001369D" w:rsidRPr="00F11F72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5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292">
        <w:rPr>
          <w:rFonts w:ascii="TH SarabunPSK" w:hAnsi="TH SarabunPSK" w:cs="TH SarabunPSK" w:hint="cs"/>
          <w:sz w:val="32"/>
          <w:szCs w:val="32"/>
          <w:cs/>
        </w:rPr>
        <w:t>7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42316F">
        <w:rPr>
          <w:rFonts w:ascii="TH SarabunPSK" w:hAnsi="TH SarabunPSK" w:cs="TH SarabunPSK" w:hint="cs"/>
          <w:b/>
          <w:bCs/>
          <w:cs/>
          <w:lang w:val="th-TH"/>
        </w:rPr>
        <w:t>0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7C6292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42316F" w:rsidRPr="007C6292">
        <w:rPr>
          <w:rFonts w:ascii="TH SarabunPSK" w:hAnsi="TH SarabunPSK" w:cs="TH SarabunPSK" w:hint="cs"/>
          <w:b/>
          <w:bCs/>
          <w:cs/>
        </w:rPr>
        <w:t>2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42316F">
        <w:rPr>
          <w:rFonts w:ascii="TH SarabunPSK" w:hAnsi="TH SarabunPSK" w:cs="TH SarabunPSK"/>
          <w:b/>
          <w:bCs/>
        </w:rPr>
        <w:t>3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14)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15)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16)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CA62E8">
      <w:headerReference w:type="even" r:id="rId9"/>
      <w:headerReference w:type="default" r:id="rId10"/>
      <w:pgSz w:w="11906" w:h="16838" w:code="9"/>
      <w:pgMar w:top="1440" w:right="1418" w:bottom="1135" w:left="1797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7" w:rsidRDefault="001A4FA7">
      <w:r>
        <w:separator/>
      </w:r>
    </w:p>
  </w:endnote>
  <w:endnote w:type="continuationSeparator" w:id="0">
    <w:p w:rsidR="001A4FA7" w:rsidRDefault="001A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7" w:rsidRDefault="001A4FA7">
      <w:r>
        <w:separator/>
      </w:r>
    </w:p>
  </w:footnote>
  <w:footnote w:type="continuationSeparator" w:id="0">
    <w:p w:rsidR="001A4FA7" w:rsidRDefault="001A4FA7">
      <w:r>
        <w:continuationSeparator/>
      </w:r>
    </w:p>
  </w:footnote>
  <w:footnote w:id="1">
    <w:p w:rsidR="007D5EAE" w:rsidRDefault="007D5EAE">
      <w:pPr>
        <w:pStyle w:val="FootnoteText"/>
        <w:rPr>
          <w:rFonts w:ascii="TH SarabunPSK" w:hAnsi="TH SarabunPSK" w:cs="TH SarabunPSK"/>
        </w:rPr>
      </w:pPr>
      <w:r w:rsidRPr="007D5EAE">
        <w:rPr>
          <w:rStyle w:val="FootnoteReference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="007C6292" w:rsidRPr="007C6292">
        <w:rPr>
          <w:rFonts w:ascii="TH SarabunPSK" w:hAnsi="TH SarabunPSK" w:cs="TH SarabunPSK"/>
        </w:rPr>
        <w:t>www.nrms.go.th</w:t>
      </w:r>
    </w:p>
    <w:p w:rsidR="007C6292" w:rsidRPr="00FC6B1F" w:rsidRDefault="007C6292">
      <w:pPr>
        <w:pStyle w:val="FootnoteText"/>
        <w:rPr>
          <w:rFonts w:ascii="TH SarabunPSK" w:hAnsi="TH SarabunPSK" w:cs="TH SarabunPSK"/>
        </w:rPr>
      </w:pPr>
      <w:r w:rsidRPr="00FC6B1F">
        <w:rPr>
          <w:rStyle w:val="FootnoteReference"/>
          <w:rFonts w:ascii="TH SarabunPSK" w:hAnsi="TH SarabunPSK" w:cs="TH SarabunPSK"/>
        </w:rPr>
        <w:sym w:font="Symbol" w:char="F02A"/>
      </w:r>
      <w:r w:rsidR="0074079C" w:rsidRPr="00FC6B1F">
        <w:rPr>
          <w:rStyle w:val="FootnoteReference"/>
          <w:rFonts w:ascii="TH SarabunPSK" w:hAnsi="TH SarabunPSK" w:cs="TH SarabunPSK"/>
        </w:rPr>
        <w:sym w:font="Symbol" w:char="F02A"/>
      </w:r>
      <w:r w:rsidRPr="00FC6B1F">
        <w:rPr>
          <w:rFonts w:ascii="TH SarabunPSK" w:hAnsi="TH SarabunPSK" w:cs="TH SarabunPSK"/>
        </w:rPr>
        <w:t xml:space="preserve"> </w:t>
      </w:r>
      <w:r w:rsidRPr="00FC6B1F">
        <w:rPr>
          <w:rFonts w:ascii="TH SarabunPSK" w:hAnsi="TH SarabunPSK" w:cs="TH SarabunPSK"/>
          <w:cs/>
        </w:rPr>
        <w:t>รอรายละเอียดจาก วช.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107BF6"/>
    <w:rsid w:val="00115BF5"/>
    <w:rsid w:val="001313E4"/>
    <w:rsid w:val="00136D34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FootnoteTextChar">
    <w:name w:val="Footnote Text Char"/>
    <w:link w:val="FootnoteText"/>
    <w:semiHidden/>
    <w:rsid w:val="00CA62E8"/>
    <w:rPr>
      <w:rFonts w:cs="Cordia New"/>
      <w:sz w:val="28"/>
      <w:szCs w:val="28"/>
    </w:rPr>
  </w:style>
  <w:style w:type="character" w:styleId="Hyperlink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FootnoteTextChar">
    <w:name w:val="Footnote Text Char"/>
    <w:link w:val="FootnoteText"/>
    <w:semiHidden/>
    <w:rsid w:val="00CA62E8"/>
    <w:rPr>
      <w:rFonts w:cs="Cordia New"/>
      <w:sz w:val="28"/>
      <w:szCs w:val="28"/>
    </w:rPr>
  </w:style>
  <w:style w:type="character" w:styleId="Hyperlink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285F-E167-4F6F-8EBC-3DAC328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lenovo11</cp:lastModifiedBy>
  <cp:revision>2</cp:revision>
  <cp:lastPrinted>2015-07-20T10:41:00Z</cp:lastPrinted>
  <dcterms:created xsi:type="dcterms:W3CDTF">2015-11-16T03:15:00Z</dcterms:created>
  <dcterms:modified xsi:type="dcterms:W3CDTF">2015-11-16T03:15:00Z</dcterms:modified>
</cp:coreProperties>
</file>